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459" w:rsidRDefault="00F83459" w:rsidP="00F83459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F83459" w:rsidRDefault="00F83459" w:rsidP="00F83459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F83459" w:rsidRDefault="00F83459" w:rsidP="00F834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rPr>
          <w:sz w:val="24"/>
          <w:szCs w:val="24"/>
        </w:rPr>
      </w:pP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F83459" w:rsidRPr="00DD58D7" w:rsidRDefault="00F83459" w:rsidP="00F83459">
      <w:pPr>
        <w:jc w:val="center"/>
        <w:rPr>
          <w:b/>
          <w:sz w:val="44"/>
          <w:szCs w:val="44"/>
        </w:rPr>
      </w:pPr>
      <w:proofErr w:type="gramStart"/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«Литература</w:t>
      </w:r>
      <w:r w:rsidRPr="00DD58D7">
        <w:rPr>
          <w:b/>
          <w:sz w:val="44"/>
          <w:szCs w:val="44"/>
        </w:rPr>
        <w:t>»</w:t>
      </w:r>
    </w:p>
    <w:p w:rsidR="00F83459" w:rsidRDefault="00F83459" w:rsidP="00F834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9 класс</w:t>
      </w:r>
    </w:p>
    <w:p w:rsidR="00F83459" w:rsidRDefault="00F83459" w:rsidP="00F8345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Предметная линия «Литература»</w:t>
      </w:r>
    </w:p>
    <w:p w:rsidR="00F83459" w:rsidRDefault="00F83459" w:rsidP="00F83459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В.Я.Коровина</w:t>
      </w:r>
      <w:proofErr w:type="spellEnd"/>
    </w:p>
    <w:p w:rsidR="00F83459" w:rsidRPr="004D7A70" w:rsidRDefault="00F83459" w:rsidP="00F8345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Просвещение 2022г</w:t>
      </w:r>
    </w:p>
    <w:p w:rsidR="00F83459" w:rsidRDefault="00F83459" w:rsidP="00F83459">
      <w:pPr>
        <w:jc w:val="center"/>
        <w:rPr>
          <w:b/>
          <w:sz w:val="44"/>
          <w:szCs w:val="44"/>
        </w:rPr>
      </w:pPr>
    </w:p>
    <w:p w:rsidR="00F83459" w:rsidRDefault="00F83459" w:rsidP="00F83459">
      <w:pPr>
        <w:jc w:val="center"/>
        <w:rPr>
          <w:b/>
          <w:sz w:val="44"/>
          <w:szCs w:val="44"/>
        </w:rPr>
      </w:pPr>
    </w:p>
    <w:p w:rsidR="00F83459" w:rsidRDefault="00F83459" w:rsidP="00F83459">
      <w:pPr>
        <w:jc w:val="center"/>
        <w:rPr>
          <w:sz w:val="44"/>
          <w:szCs w:val="44"/>
        </w:rPr>
      </w:pPr>
    </w:p>
    <w:p w:rsidR="00F83459" w:rsidRPr="00DD5047" w:rsidRDefault="00F83459" w:rsidP="00F83459">
      <w:pPr>
        <w:jc w:val="center"/>
        <w:rPr>
          <w:sz w:val="44"/>
          <w:szCs w:val="44"/>
        </w:rPr>
      </w:pPr>
    </w:p>
    <w:p w:rsidR="00F83459" w:rsidRDefault="00F83459" w:rsidP="00F83459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Учитель :</w:t>
      </w:r>
      <w:proofErr w:type="gramEnd"/>
      <w:r>
        <w:rPr>
          <w:sz w:val="32"/>
          <w:szCs w:val="32"/>
        </w:rPr>
        <w:t xml:space="preserve"> Клушина С.В.</w:t>
      </w:r>
    </w:p>
    <w:p w:rsidR="00F83459" w:rsidRDefault="00F83459" w:rsidP="00F83459">
      <w:pPr>
        <w:jc w:val="right"/>
        <w:rPr>
          <w:sz w:val="32"/>
          <w:szCs w:val="32"/>
        </w:rPr>
      </w:pPr>
    </w:p>
    <w:p w:rsidR="00F83459" w:rsidRDefault="00F83459" w:rsidP="00F83459">
      <w:pPr>
        <w:jc w:val="right"/>
        <w:rPr>
          <w:sz w:val="32"/>
          <w:szCs w:val="32"/>
        </w:rPr>
      </w:pPr>
    </w:p>
    <w:p w:rsidR="00F83459" w:rsidRDefault="00F83459" w:rsidP="00F83459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 учебный год</w:t>
      </w:r>
    </w:p>
    <w:p w:rsidR="00F83459" w:rsidRPr="00B57DEF" w:rsidRDefault="00F83459" w:rsidP="00F83459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F83459" w:rsidRPr="00B57DEF" w:rsidRDefault="00F83459" w:rsidP="00F83459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0B446B">
        <w:rPr>
          <w:sz w:val="24"/>
          <w:szCs w:val="24"/>
        </w:rPr>
        <w:lastRenderedPageBreak/>
        <w:t xml:space="preserve">   </w:t>
      </w:r>
    </w:p>
    <w:p w:rsidR="00F83459" w:rsidRDefault="00F83459" w:rsidP="00F83459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>
        <w:rPr>
          <w:rFonts w:cs="Times New Roman"/>
          <w:spacing w:val="-20"/>
          <w:sz w:val="24"/>
          <w:szCs w:val="24"/>
        </w:rPr>
        <w:t>9</w:t>
      </w:r>
      <w:r w:rsidRPr="00163E84">
        <w:rPr>
          <w:rFonts w:cs="Times New Roman"/>
          <w:spacing w:val="-20"/>
          <w:sz w:val="24"/>
          <w:szCs w:val="24"/>
        </w:rPr>
        <w:t xml:space="preserve">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</w:t>
      </w:r>
      <w:r w:rsidR="005E0B18">
        <w:rPr>
          <w:rFonts w:cs="Times New Roman"/>
          <w:spacing w:val="-20"/>
          <w:sz w:val="24"/>
          <w:szCs w:val="24"/>
        </w:rPr>
        <w:t xml:space="preserve">льной  АООП ООО с ЗПР вариант 7.2 </w:t>
      </w:r>
      <w:r w:rsidRPr="00163E84">
        <w:rPr>
          <w:rFonts w:cs="Times New Roman"/>
          <w:spacing w:val="-20"/>
          <w:sz w:val="24"/>
          <w:szCs w:val="24"/>
        </w:rPr>
        <w:t xml:space="preserve">в соответствии с ФГОС ООО  и особенностями ребенка с ЗПР с учетом коллегиального заключения </w:t>
      </w:r>
      <w:r>
        <w:rPr>
          <w:rFonts w:cs="Times New Roman"/>
          <w:spacing w:val="-20"/>
          <w:sz w:val="24"/>
          <w:szCs w:val="24"/>
        </w:rPr>
        <w:t>Болховской ПМПК.  (Протокол № 08 от 01.06.2020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F83459" w:rsidRPr="00163E84" w:rsidRDefault="00F83459" w:rsidP="00F83459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F83459" w:rsidRPr="00F83459" w:rsidRDefault="00F83459" w:rsidP="00F83459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</w:t>
      </w:r>
      <w:r w:rsidRPr="00F83459">
        <w:rPr>
          <w:color w:val="000000"/>
          <w:spacing w:val="-20"/>
          <w:sz w:val="24"/>
          <w:szCs w:val="24"/>
        </w:rPr>
        <w:t>успеха, которое должно стать сильнейшим мотивом, вызывающим желание учиться.</w:t>
      </w:r>
    </w:p>
    <w:p w:rsidR="00F83459" w:rsidRPr="00F83459" w:rsidRDefault="00F83459" w:rsidP="00F83459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F83459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F83459">
        <w:rPr>
          <w:spacing w:val="-20"/>
        </w:rPr>
        <w:t>тормозимости</w:t>
      </w:r>
      <w:proofErr w:type="spellEnd"/>
      <w:r w:rsidRPr="00F83459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F83459">
        <w:rPr>
          <w:spacing w:val="-20"/>
        </w:rPr>
        <w:t>дезадаптации</w:t>
      </w:r>
      <w:proofErr w:type="spellEnd"/>
      <w:r w:rsidRPr="00F83459">
        <w:rPr>
          <w:spacing w:val="-20"/>
        </w:rPr>
        <w:t>, ребёнок самостоятельно, без педагогической помощи выйти не может.</w:t>
      </w:r>
    </w:p>
    <w:p w:rsidR="00F83459" w:rsidRDefault="00F83459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F83459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F83459">
        <w:rPr>
          <w:spacing w:val="-20"/>
          <w:shd w:val="clear" w:color="auto" w:fill="FFFFFF"/>
        </w:rPr>
        <w:t>утомляемости  или</w:t>
      </w:r>
      <w:proofErr w:type="gramEnd"/>
      <w:r w:rsidRPr="00F83459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EA133F" w:rsidRDefault="00EA133F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</w:p>
    <w:p w:rsidR="00EA133F" w:rsidRPr="00F83459" w:rsidRDefault="00EA133F" w:rsidP="00F83459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bookmarkStart w:id="0" w:name="_GoBack"/>
      <w:bookmarkEnd w:id="0"/>
    </w:p>
    <w:p w:rsidR="00F83459" w:rsidRPr="00F83459" w:rsidRDefault="00F83459" w:rsidP="00F83459">
      <w:pPr>
        <w:spacing w:after="0" w:line="264" w:lineRule="auto"/>
        <w:ind w:left="120"/>
        <w:jc w:val="both"/>
        <w:rPr>
          <w:b/>
          <w:color w:val="000000"/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Содержание учебного предмета   9 КЛАСС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Древнерусская литература.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«Слово о полку Игореве».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Литература XVIII века.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М. В. Ломоносов. </w:t>
      </w:r>
      <w:r w:rsidRPr="00F83459">
        <w:rPr>
          <w:color w:val="000000"/>
          <w:sz w:val="24"/>
          <w:szCs w:val="24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F83459">
        <w:rPr>
          <w:color w:val="000000"/>
          <w:sz w:val="24"/>
          <w:szCs w:val="24"/>
        </w:rPr>
        <w:t>Елисаветы</w:t>
      </w:r>
      <w:proofErr w:type="spellEnd"/>
      <w:r w:rsidRPr="00F83459">
        <w:rPr>
          <w:color w:val="000000"/>
          <w:sz w:val="24"/>
          <w:szCs w:val="24"/>
        </w:rPr>
        <w:t xml:space="preserve"> Петровны 1747 года» и другие стихотворения </w:t>
      </w:r>
      <w:bookmarkStart w:id="1" w:name="e8b587e6-2f8c-4690-a635-22bb3cee08ae"/>
      <w:r w:rsidRPr="00F83459">
        <w:rPr>
          <w:color w:val="000000"/>
          <w:sz w:val="24"/>
          <w:szCs w:val="24"/>
        </w:rPr>
        <w:t>(по выбору).</w:t>
      </w:r>
      <w:bookmarkEnd w:id="1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Г. Р. Державин. </w:t>
      </w:r>
      <w:r w:rsidRPr="00F83459">
        <w:rPr>
          <w:color w:val="000000"/>
          <w:sz w:val="24"/>
          <w:szCs w:val="24"/>
        </w:rPr>
        <w:t xml:space="preserve">Стихотворения </w:t>
      </w:r>
      <w:bookmarkStart w:id="2" w:name="8ca8cc5e-b57b-4292-a0a2-4d5e99a37fc7"/>
      <w:r w:rsidRPr="00F83459">
        <w:rPr>
          <w:color w:val="000000"/>
          <w:sz w:val="24"/>
          <w:szCs w:val="24"/>
        </w:rPr>
        <w:t>(два по выбору). Например, «Властителям и судиям», «Памятник» и другие.</w:t>
      </w:r>
      <w:bookmarkEnd w:id="2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Н. М. Карамзин.</w:t>
      </w:r>
      <w:r w:rsidRPr="00F83459">
        <w:rPr>
          <w:color w:val="000000"/>
          <w:sz w:val="24"/>
          <w:szCs w:val="24"/>
        </w:rPr>
        <w:t xml:space="preserve"> Повесть «Бедная Лиза».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В. А. Жуковский.</w:t>
      </w:r>
      <w:r w:rsidRPr="00F83459">
        <w:rPr>
          <w:color w:val="000000"/>
          <w:sz w:val="24"/>
          <w:szCs w:val="24"/>
        </w:rPr>
        <w:t xml:space="preserve"> Баллады, элегии </w:t>
      </w:r>
      <w:bookmarkStart w:id="3" w:name="7eb282c3-f5ef-4e9f-86b2-734492601833"/>
      <w:r w:rsidRPr="00F83459">
        <w:rPr>
          <w:color w:val="000000"/>
          <w:sz w:val="24"/>
          <w:szCs w:val="24"/>
        </w:rPr>
        <w:t>(две по выбору). Например, «Светлана», «Невыразимое», «Море» и другие.</w:t>
      </w:r>
      <w:bookmarkEnd w:id="3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А. С. Грибоедов.</w:t>
      </w:r>
      <w:r w:rsidRPr="00F83459">
        <w:rPr>
          <w:color w:val="000000"/>
          <w:sz w:val="24"/>
          <w:szCs w:val="24"/>
        </w:rPr>
        <w:t xml:space="preserve"> Комедия «Горе от ума».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Поэзия пушкинской эпохи. </w:t>
      </w:r>
      <w:bookmarkStart w:id="4" w:name="d3f3009b-2bf2-4457-85cc-996248170bfd"/>
      <w:r w:rsidRPr="00F83459">
        <w:rPr>
          <w:color w:val="000000"/>
          <w:sz w:val="24"/>
          <w:szCs w:val="24"/>
        </w:rPr>
        <w:t xml:space="preserve">К. Н. Батюшков, А. А. </w:t>
      </w:r>
      <w:proofErr w:type="spellStart"/>
      <w:r w:rsidRPr="00F83459">
        <w:rPr>
          <w:color w:val="000000"/>
          <w:sz w:val="24"/>
          <w:szCs w:val="24"/>
        </w:rPr>
        <w:t>Дельвиг</w:t>
      </w:r>
      <w:proofErr w:type="spellEnd"/>
      <w:r w:rsidRPr="00F83459">
        <w:rPr>
          <w:color w:val="000000"/>
          <w:sz w:val="24"/>
          <w:szCs w:val="24"/>
        </w:rPr>
        <w:t>, Н. М. Языков, Е. А. Баратынский (не менее трёх стихотворений по выбору).</w:t>
      </w:r>
      <w:bookmarkEnd w:id="4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А. С. Пушкин.</w:t>
      </w:r>
      <w:r w:rsidRPr="00F83459">
        <w:rPr>
          <w:color w:val="000000"/>
          <w:sz w:val="24"/>
          <w:szCs w:val="24"/>
        </w:rPr>
        <w:t xml:space="preserve"> Стихотворения (не менее пяти по выбору). </w:t>
      </w:r>
      <w:bookmarkStart w:id="5" w:name="0b2f85f8-e824-4e61-a1ac-4efc7fb78a2f"/>
      <w:r w:rsidRPr="00F83459">
        <w:rPr>
          <w:color w:val="000000"/>
          <w:sz w:val="24"/>
          <w:szCs w:val="24"/>
        </w:rPr>
        <w:t xml:space="preserve">Например, «Бесы», «Брожу ли я вдоль улиц шумных…», «…Вновь я посетил…», «Из </w:t>
      </w:r>
      <w:proofErr w:type="spellStart"/>
      <w:r w:rsidRPr="00F83459">
        <w:rPr>
          <w:color w:val="000000"/>
          <w:sz w:val="24"/>
          <w:szCs w:val="24"/>
        </w:rPr>
        <w:t>Пиндемонти</w:t>
      </w:r>
      <w:proofErr w:type="spellEnd"/>
      <w:r w:rsidRPr="00F83459">
        <w:rPr>
          <w:color w:val="000000"/>
          <w:sz w:val="24"/>
          <w:szCs w:val="24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5"/>
      <w:r w:rsidRPr="00F83459">
        <w:rPr>
          <w:color w:val="000000"/>
          <w:sz w:val="24"/>
          <w:szCs w:val="24"/>
        </w:rPr>
        <w:t xml:space="preserve"> Поэма «Медный всадник». Роман в стихах «Евгений Онегин».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М. Ю. Лермонтов.</w:t>
      </w:r>
      <w:r w:rsidRPr="00F83459">
        <w:rPr>
          <w:color w:val="000000"/>
          <w:sz w:val="24"/>
          <w:szCs w:val="24"/>
        </w:rPr>
        <w:t xml:space="preserve"> Стихотворения (не менее пяти по выбору). </w:t>
      </w:r>
      <w:bookmarkStart w:id="6" w:name="87a51fa3-c568-4583-a18a-174135483b9d"/>
      <w:r w:rsidRPr="00F83459">
        <w:rPr>
          <w:color w:val="000000"/>
          <w:sz w:val="24"/>
          <w:szCs w:val="24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6"/>
      <w:r w:rsidRPr="00F83459">
        <w:rPr>
          <w:color w:val="000000"/>
          <w:sz w:val="24"/>
          <w:szCs w:val="24"/>
        </w:rPr>
        <w:t xml:space="preserve"> Роман «Герой нашего времени».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Н. В. Гоголь. </w:t>
      </w:r>
      <w:r w:rsidRPr="00F83459">
        <w:rPr>
          <w:color w:val="000000"/>
          <w:sz w:val="24"/>
          <w:szCs w:val="24"/>
        </w:rPr>
        <w:t xml:space="preserve">Поэма «Мёртвые души».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Зарубежная литература.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Данте.</w:t>
      </w:r>
      <w:r w:rsidRPr="00F83459">
        <w:rPr>
          <w:color w:val="000000"/>
          <w:sz w:val="24"/>
          <w:szCs w:val="24"/>
        </w:rPr>
        <w:t xml:space="preserve"> «Божественная комедия» </w:t>
      </w:r>
      <w:bookmarkStart w:id="7" w:name="131db750-5e26-42b5-b0b5-6f68058ef787"/>
      <w:r w:rsidRPr="00F83459">
        <w:rPr>
          <w:color w:val="000000"/>
          <w:sz w:val="24"/>
          <w:szCs w:val="24"/>
        </w:rPr>
        <w:t>(не менее двух фрагментов по выбору).</w:t>
      </w:r>
      <w:bookmarkEnd w:id="7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У. Шекспир.</w:t>
      </w:r>
      <w:r w:rsidRPr="00F83459">
        <w:rPr>
          <w:color w:val="000000"/>
          <w:sz w:val="24"/>
          <w:szCs w:val="24"/>
        </w:rPr>
        <w:t xml:space="preserve"> Трагедия «Гамлет» </w:t>
      </w:r>
      <w:bookmarkStart w:id="8" w:name="50dcaf75-7eb3-4058-9b14-0313c9277b2d"/>
      <w:r w:rsidRPr="00F83459">
        <w:rPr>
          <w:color w:val="000000"/>
          <w:sz w:val="24"/>
          <w:szCs w:val="24"/>
        </w:rPr>
        <w:t>(фрагменты по выбору).</w:t>
      </w:r>
      <w:bookmarkEnd w:id="8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И.В. Гёте.</w:t>
      </w:r>
      <w:r w:rsidRPr="00F83459">
        <w:rPr>
          <w:color w:val="000000"/>
          <w:sz w:val="24"/>
          <w:szCs w:val="24"/>
        </w:rPr>
        <w:t xml:space="preserve"> Трагедия «Фауст» </w:t>
      </w:r>
      <w:bookmarkStart w:id="9" w:name="0b3534b6-8dfe-4b28-9993-091faed66786"/>
      <w:r w:rsidRPr="00F83459">
        <w:rPr>
          <w:color w:val="000000"/>
          <w:sz w:val="24"/>
          <w:szCs w:val="24"/>
        </w:rPr>
        <w:t>(не менее двух фрагментов по выбору).</w:t>
      </w:r>
      <w:bookmarkEnd w:id="9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Дж. Г. Байрон. </w:t>
      </w:r>
      <w:r w:rsidRPr="00F83459">
        <w:rPr>
          <w:color w:val="000000"/>
          <w:sz w:val="24"/>
          <w:szCs w:val="24"/>
        </w:rPr>
        <w:t xml:space="preserve">Стихотворения </w:t>
      </w:r>
      <w:bookmarkStart w:id="10" w:name="e19cbdea-f76d-4b99-b400-83b11ad6923d"/>
      <w:r w:rsidRPr="00F83459">
        <w:rPr>
          <w:color w:val="000000"/>
          <w:sz w:val="24"/>
          <w:szCs w:val="24"/>
        </w:rPr>
        <w:t>(одно по выбору). Например, «Душа моя мрачна. Скорей, певец, скорей!..», «Прощание Наполеона» и другие.</w:t>
      </w:r>
      <w:bookmarkEnd w:id="10"/>
      <w:r w:rsidRPr="00F83459">
        <w:rPr>
          <w:color w:val="000000"/>
          <w:sz w:val="24"/>
          <w:szCs w:val="24"/>
        </w:rPr>
        <w:t xml:space="preserve"> Поэма «Паломничество Чайльд-Гарольда» </w:t>
      </w:r>
      <w:bookmarkStart w:id="11" w:name="e2190f02-8aec-4529-8d6c-41c65b65ca2e"/>
      <w:r w:rsidRPr="00F83459">
        <w:rPr>
          <w:color w:val="000000"/>
          <w:sz w:val="24"/>
          <w:szCs w:val="24"/>
        </w:rPr>
        <w:t>(не менее одного фрагмента по выбору).</w:t>
      </w:r>
      <w:bookmarkEnd w:id="11"/>
      <w:r w:rsidRPr="00F83459">
        <w:rPr>
          <w:color w:val="000000"/>
          <w:sz w:val="24"/>
          <w:szCs w:val="24"/>
        </w:rPr>
        <w:t xml:space="preserve"> 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Зарубежная проза первой половины XIX в.</w:t>
      </w:r>
      <w:r w:rsidRPr="00F83459">
        <w:rPr>
          <w:color w:val="000000"/>
          <w:sz w:val="24"/>
          <w:szCs w:val="24"/>
        </w:rPr>
        <w:t xml:space="preserve"> </w:t>
      </w:r>
      <w:bookmarkStart w:id="12" w:name="2ccf1dde-3592-470f-89fb-4ebac1d8e3cf"/>
      <w:r w:rsidRPr="00F83459">
        <w:rPr>
          <w:color w:val="000000"/>
          <w:sz w:val="24"/>
          <w:szCs w:val="24"/>
        </w:rPr>
        <w:t>(одно произведение по выбору). Например, произведения Э.Т.А. Гофмана, В. Гюго, В. Скотта и другие.</w:t>
      </w:r>
      <w:bookmarkEnd w:id="12"/>
    </w:p>
    <w:p w:rsidR="00F83459" w:rsidRPr="00F83459" w:rsidRDefault="00F83459" w:rsidP="00F83459">
      <w:pPr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ПЛАНИРУЕМЫЕ ОБРАЗОВАТЕЛЬНЫЕ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F83459">
        <w:rPr>
          <w:color w:val="000000"/>
          <w:sz w:val="24"/>
          <w:szCs w:val="24"/>
        </w:rPr>
        <w:t>метапредметных</w:t>
      </w:r>
      <w:proofErr w:type="spellEnd"/>
      <w:r w:rsidRPr="00F83459">
        <w:rPr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ЛИЧНОСТНЫЕ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lastRenderedPageBreak/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Гражданского воспитания: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к выполнению обязанностей гражданина и реализации его прав, уважение прав, свобод и законных интересов других людей; 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активное</w:t>
      </w:r>
      <w:proofErr w:type="gramEnd"/>
      <w:r w:rsidRPr="00F83459">
        <w:rPr>
          <w:color w:val="000000"/>
          <w:sz w:val="24"/>
          <w:szCs w:val="24"/>
        </w:rPr>
        <w:t xml:space="preserve">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неприятие</w:t>
      </w:r>
      <w:proofErr w:type="gramEnd"/>
      <w:r w:rsidRPr="00F83459">
        <w:rPr>
          <w:color w:val="000000"/>
          <w:sz w:val="24"/>
          <w:szCs w:val="24"/>
        </w:rPr>
        <w:t xml:space="preserve"> любых форм экстремизма, дискриминации;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понимание</w:t>
      </w:r>
      <w:proofErr w:type="gramEnd"/>
      <w:r w:rsidRPr="00F83459">
        <w:rPr>
          <w:color w:val="000000"/>
          <w:sz w:val="24"/>
          <w:szCs w:val="24"/>
        </w:rPr>
        <w:t xml:space="preserve"> роли различных социальных институтов в жизни человека;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представление</w:t>
      </w:r>
      <w:proofErr w:type="gramEnd"/>
      <w:r w:rsidRPr="00F83459">
        <w:rPr>
          <w:color w:val="000000"/>
          <w:sz w:val="24"/>
          <w:szCs w:val="24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представление</w:t>
      </w:r>
      <w:proofErr w:type="gramEnd"/>
      <w:r w:rsidRPr="00F83459">
        <w:rPr>
          <w:color w:val="000000"/>
          <w:sz w:val="24"/>
          <w:szCs w:val="24"/>
        </w:rPr>
        <w:t xml:space="preserve"> о способах противодействия коррупции;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активное</w:t>
      </w:r>
      <w:proofErr w:type="gramEnd"/>
      <w:r w:rsidRPr="00F83459">
        <w:rPr>
          <w:color w:val="000000"/>
          <w:sz w:val="24"/>
          <w:szCs w:val="24"/>
        </w:rPr>
        <w:t xml:space="preserve"> участие в школьном самоуправлении;</w:t>
      </w:r>
    </w:p>
    <w:p w:rsidR="00F83459" w:rsidRPr="00F83459" w:rsidRDefault="00F83459" w:rsidP="00F8345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к участию в гуманитарной деятельности (</w:t>
      </w:r>
      <w:proofErr w:type="spellStart"/>
      <w:r w:rsidRPr="00F83459">
        <w:rPr>
          <w:color w:val="000000"/>
          <w:sz w:val="24"/>
          <w:szCs w:val="24"/>
        </w:rPr>
        <w:t>волонтерство</w:t>
      </w:r>
      <w:proofErr w:type="spellEnd"/>
      <w:r w:rsidRPr="00F83459">
        <w:rPr>
          <w:color w:val="000000"/>
          <w:sz w:val="24"/>
          <w:szCs w:val="24"/>
        </w:rPr>
        <w:t>; помощь людям, нуждающимся в ней).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Патриотического воспитания: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ценностное</w:t>
      </w:r>
      <w:proofErr w:type="gramEnd"/>
      <w:r w:rsidRPr="00F83459">
        <w:rPr>
          <w:color w:val="000000"/>
          <w:sz w:val="24"/>
          <w:szCs w:val="24"/>
        </w:rPr>
        <w:t xml:space="preserve">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83459" w:rsidRPr="00F83459" w:rsidRDefault="00F83459" w:rsidP="00F83459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уважение</w:t>
      </w:r>
      <w:proofErr w:type="gramEnd"/>
      <w:r w:rsidRPr="00F83459">
        <w:rPr>
          <w:color w:val="000000"/>
          <w:sz w:val="24"/>
          <w:szCs w:val="24"/>
        </w:rPr>
        <w:t xml:space="preserve">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Духовно-нравственного воспитания: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ориентация</w:t>
      </w:r>
      <w:proofErr w:type="gramEnd"/>
      <w:r w:rsidRPr="00F83459">
        <w:rPr>
          <w:color w:val="000000"/>
          <w:sz w:val="24"/>
          <w:szCs w:val="24"/>
        </w:rPr>
        <w:t xml:space="preserve">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lastRenderedPageBreak/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83459" w:rsidRPr="00F83459" w:rsidRDefault="00F83459" w:rsidP="00F83459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активное</w:t>
      </w:r>
      <w:proofErr w:type="gramEnd"/>
      <w:r w:rsidRPr="00F83459">
        <w:rPr>
          <w:color w:val="000000"/>
          <w:sz w:val="24"/>
          <w:szCs w:val="24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Эстетического воспитания: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восприимчивость</w:t>
      </w:r>
      <w:proofErr w:type="gramEnd"/>
      <w:r w:rsidRPr="00F83459">
        <w:rPr>
          <w:color w:val="000000"/>
          <w:sz w:val="24"/>
          <w:szCs w:val="24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важности художественной литературы и культуры как средства коммуникации и самовыражения;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понимание</w:t>
      </w:r>
      <w:proofErr w:type="gramEnd"/>
      <w:r w:rsidRPr="00F83459">
        <w:rPr>
          <w:color w:val="000000"/>
          <w:sz w:val="24"/>
          <w:szCs w:val="24"/>
        </w:rPr>
        <w:t xml:space="preserve"> ценности отечественного и мирового искусства, роли этнических культурных традиций и народного творчества; </w:t>
      </w:r>
    </w:p>
    <w:p w:rsidR="00F83459" w:rsidRPr="00F83459" w:rsidRDefault="00F83459" w:rsidP="00F83459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стремление</w:t>
      </w:r>
      <w:proofErr w:type="gramEnd"/>
      <w:r w:rsidRPr="00F83459">
        <w:rPr>
          <w:color w:val="000000"/>
          <w:sz w:val="24"/>
          <w:szCs w:val="24"/>
        </w:rPr>
        <w:t xml:space="preserve"> к самовыражению в разных видах искусства.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ценности жизни с опорой на собственный жизненный и читательский опыт;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ответственное</w:t>
      </w:r>
      <w:proofErr w:type="gramEnd"/>
      <w:r w:rsidRPr="00F83459">
        <w:rPr>
          <w:color w:val="000000"/>
          <w:sz w:val="24"/>
          <w:szCs w:val="24"/>
        </w:rPr>
        <w:t xml:space="preserve">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способность</w:t>
      </w:r>
      <w:proofErr w:type="gramEnd"/>
      <w:r w:rsidRPr="00F83459">
        <w:rPr>
          <w:color w:val="000000"/>
          <w:sz w:val="24"/>
          <w:szCs w:val="24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умение</w:t>
      </w:r>
      <w:proofErr w:type="gramEnd"/>
      <w:r w:rsidRPr="00F83459">
        <w:rPr>
          <w:color w:val="000000"/>
          <w:sz w:val="24"/>
          <w:szCs w:val="24"/>
        </w:rPr>
        <w:t xml:space="preserve"> принимать себя и других, не осуждая;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умение</w:t>
      </w:r>
      <w:proofErr w:type="gramEnd"/>
      <w:r w:rsidRPr="00F83459">
        <w:rPr>
          <w:color w:val="000000"/>
          <w:sz w:val="24"/>
          <w:szCs w:val="24"/>
        </w:rPr>
        <w:t xml:space="preserve"> осознавать эмоциональное состояние себя и других, опираясь на примеры из литературных произведений;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уметь</w:t>
      </w:r>
      <w:proofErr w:type="gramEnd"/>
      <w:r w:rsidRPr="00F83459">
        <w:rPr>
          <w:color w:val="000000"/>
          <w:sz w:val="24"/>
          <w:szCs w:val="24"/>
        </w:rPr>
        <w:t xml:space="preserve"> управлять собственным эмоциональным состоянием;</w:t>
      </w:r>
    </w:p>
    <w:p w:rsidR="00F83459" w:rsidRPr="00F83459" w:rsidRDefault="00F83459" w:rsidP="00F83459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F83459">
        <w:rPr>
          <w:color w:val="000000"/>
          <w:sz w:val="24"/>
          <w:szCs w:val="24"/>
        </w:rPr>
        <w:t>сформированность</w:t>
      </w:r>
      <w:proofErr w:type="spellEnd"/>
      <w:proofErr w:type="gramEnd"/>
      <w:r w:rsidRPr="00F83459">
        <w:rPr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Трудового воспитания: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установка</w:t>
      </w:r>
      <w:proofErr w:type="gramEnd"/>
      <w:r w:rsidRPr="00F83459">
        <w:rPr>
          <w:color w:val="000000"/>
          <w:sz w:val="24"/>
          <w:szCs w:val="24"/>
        </w:rPr>
        <w:t xml:space="preserve">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интерес</w:t>
      </w:r>
      <w:proofErr w:type="gramEnd"/>
      <w:r w:rsidRPr="00F83459">
        <w:rPr>
          <w:color w:val="000000"/>
          <w:sz w:val="24"/>
          <w:szCs w:val="24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адаптироваться в профессиональной среде;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уважение</w:t>
      </w:r>
      <w:proofErr w:type="gramEnd"/>
      <w:r w:rsidRPr="00F83459">
        <w:rPr>
          <w:color w:val="000000"/>
          <w:sz w:val="24"/>
          <w:szCs w:val="24"/>
        </w:rPr>
        <w:t xml:space="preserve"> к труду и результатам трудовой деятельности, в том числе при изучении произведений русского фольклора и литературы; </w:t>
      </w:r>
    </w:p>
    <w:p w:rsidR="00F83459" w:rsidRPr="00F83459" w:rsidRDefault="00F83459" w:rsidP="00F83459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lastRenderedPageBreak/>
        <w:t>осознанный</w:t>
      </w:r>
      <w:proofErr w:type="gramEnd"/>
      <w:r w:rsidRPr="00F83459">
        <w:rPr>
          <w:color w:val="000000"/>
          <w:sz w:val="24"/>
          <w:szCs w:val="24"/>
        </w:rPr>
        <w:t xml:space="preserve">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Экологического воспитания: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ориентация</w:t>
      </w:r>
      <w:proofErr w:type="gramEnd"/>
      <w:r w:rsidRPr="00F83459">
        <w:rPr>
          <w:color w:val="000000"/>
          <w:sz w:val="24"/>
          <w:szCs w:val="24"/>
        </w:rPr>
        <w:t xml:space="preserve">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повышение</w:t>
      </w:r>
      <w:proofErr w:type="gramEnd"/>
      <w:r w:rsidRPr="00F83459">
        <w:rPr>
          <w:color w:val="000000"/>
          <w:sz w:val="24"/>
          <w:szCs w:val="24"/>
        </w:rPr>
        <w:t xml:space="preserve"> уровня экологической культуры, осознание глобального характера экологических проблем и путей их решения;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активное</w:t>
      </w:r>
      <w:proofErr w:type="gramEnd"/>
      <w:r w:rsidRPr="00F83459">
        <w:rPr>
          <w:color w:val="000000"/>
          <w:sz w:val="24"/>
          <w:szCs w:val="24"/>
        </w:rPr>
        <w:t xml:space="preserve">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осознание</w:t>
      </w:r>
      <w:proofErr w:type="gramEnd"/>
      <w:r w:rsidRPr="00F83459">
        <w:rPr>
          <w:color w:val="000000"/>
          <w:sz w:val="24"/>
          <w:szCs w:val="24"/>
        </w:rPr>
        <w:t xml:space="preserve"> своей роли как гражданина и потребителя в условиях взаимосвязи природной, технологической и социальной сред; </w:t>
      </w:r>
    </w:p>
    <w:p w:rsidR="00F83459" w:rsidRPr="00F83459" w:rsidRDefault="00F83459" w:rsidP="00F8345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готовность</w:t>
      </w:r>
      <w:proofErr w:type="gramEnd"/>
      <w:r w:rsidRPr="00F83459">
        <w:rPr>
          <w:color w:val="000000"/>
          <w:sz w:val="24"/>
          <w:szCs w:val="24"/>
        </w:rPr>
        <w:t xml:space="preserve"> к участию в практической деятельности экологической направленности.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Ценности научного познания: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ориентация</w:t>
      </w:r>
      <w:proofErr w:type="gramEnd"/>
      <w:r w:rsidRPr="00F83459">
        <w:rPr>
          <w:color w:val="000000"/>
          <w:sz w:val="24"/>
          <w:szCs w:val="24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овладение</w:t>
      </w:r>
      <w:proofErr w:type="gramEnd"/>
      <w:r w:rsidRPr="00F83459">
        <w:rPr>
          <w:color w:val="000000"/>
          <w:sz w:val="24"/>
          <w:szCs w:val="24"/>
        </w:rPr>
        <w:t xml:space="preserve"> языковой и читательской культурой как средством познания мира;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овладение</w:t>
      </w:r>
      <w:proofErr w:type="gramEnd"/>
      <w:r w:rsidRPr="00F83459">
        <w:rPr>
          <w:color w:val="000000"/>
          <w:sz w:val="24"/>
          <w:szCs w:val="24"/>
        </w:rPr>
        <w:t xml:space="preserve"> основными навыками исследовательской деятельности с учётом специфики школьного литературного образования; </w:t>
      </w:r>
    </w:p>
    <w:p w:rsidR="00F83459" w:rsidRPr="00F83459" w:rsidRDefault="00F83459" w:rsidP="00F8345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установка</w:t>
      </w:r>
      <w:proofErr w:type="gramEnd"/>
      <w:r w:rsidRPr="00F83459">
        <w:rPr>
          <w:color w:val="000000"/>
          <w:sz w:val="24"/>
          <w:szCs w:val="24"/>
        </w:rPr>
        <w:t xml:space="preserve">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освоение</w:t>
      </w:r>
      <w:proofErr w:type="gramEnd"/>
      <w:r w:rsidRPr="00F83459">
        <w:rPr>
          <w:color w:val="000000"/>
          <w:sz w:val="24"/>
          <w:szCs w:val="24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изучение</w:t>
      </w:r>
      <w:proofErr w:type="gramEnd"/>
      <w:r w:rsidRPr="00F83459">
        <w:rPr>
          <w:color w:val="000000"/>
          <w:sz w:val="24"/>
          <w:szCs w:val="24"/>
        </w:rPr>
        <w:t xml:space="preserve"> и оценка социальных ролей персонажей литературных произведений;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потребность</w:t>
      </w:r>
      <w:proofErr w:type="gramEnd"/>
      <w:r w:rsidRPr="00F83459">
        <w:rPr>
          <w:color w:val="000000"/>
          <w:sz w:val="24"/>
          <w:szCs w:val="24"/>
        </w:rPr>
        <w:t xml:space="preserve"> во взаимодействии в условиях неопределённости, открытость опыту и знаниям других;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</w:t>
      </w:r>
      <w:proofErr w:type="gramEnd"/>
      <w:r w:rsidRPr="00F83459">
        <w:rPr>
          <w:color w:val="000000"/>
          <w:sz w:val="24"/>
          <w:szCs w:val="24"/>
        </w:rPr>
        <w:t xml:space="preserve">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</w:t>
      </w:r>
      <w:proofErr w:type="gramEnd"/>
      <w:r w:rsidRPr="00F83459">
        <w:rPr>
          <w:color w:val="000000"/>
          <w:sz w:val="24"/>
          <w:szCs w:val="24"/>
        </w:rPr>
        <w:t xml:space="preserve">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умение</w:t>
      </w:r>
      <w:proofErr w:type="gramEnd"/>
      <w:r w:rsidRPr="00F83459">
        <w:rPr>
          <w:color w:val="000000"/>
          <w:sz w:val="24"/>
          <w:szCs w:val="24"/>
        </w:rPr>
        <w:t xml:space="preserve"> оперировать основными понятиями, терминами и представлениями в области концепции устойчивого развития;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lastRenderedPageBreak/>
        <w:t>анализировать</w:t>
      </w:r>
      <w:proofErr w:type="gramEnd"/>
      <w:r w:rsidRPr="00F83459">
        <w:rPr>
          <w:color w:val="000000"/>
          <w:sz w:val="24"/>
          <w:szCs w:val="24"/>
        </w:rPr>
        <w:t xml:space="preserve"> и выявлять взаимосвязи природы, общества и экономики;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оценивать</w:t>
      </w:r>
      <w:proofErr w:type="gramEnd"/>
      <w:r w:rsidRPr="00F83459">
        <w:rPr>
          <w:color w:val="000000"/>
          <w:sz w:val="24"/>
          <w:szCs w:val="24"/>
        </w:rPr>
        <w:t xml:space="preserve">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способность</w:t>
      </w:r>
      <w:proofErr w:type="gramEnd"/>
      <w:r w:rsidRPr="00F83459">
        <w:rPr>
          <w:color w:val="000000"/>
          <w:sz w:val="24"/>
          <w:szCs w:val="24"/>
        </w:rPr>
        <w:t xml:space="preserve">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воспринимать</w:t>
      </w:r>
      <w:proofErr w:type="gramEnd"/>
      <w:r w:rsidRPr="00F83459">
        <w:rPr>
          <w:color w:val="000000"/>
          <w:sz w:val="24"/>
          <w:szCs w:val="24"/>
        </w:rPr>
        <w:t xml:space="preserve"> стрессовую ситуацию как вызов, требующий контрмер;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оценивать</w:t>
      </w:r>
      <w:proofErr w:type="gramEnd"/>
      <w:r w:rsidRPr="00F83459">
        <w:rPr>
          <w:color w:val="000000"/>
          <w:sz w:val="24"/>
          <w:szCs w:val="24"/>
        </w:rPr>
        <w:t xml:space="preserve"> ситуацию стресса, корректировать принимаемые решения и действия;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формулировать</w:t>
      </w:r>
      <w:proofErr w:type="gramEnd"/>
      <w:r w:rsidRPr="00F83459">
        <w:rPr>
          <w:color w:val="000000"/>
          <w:sz w:val="24"/>
          <w:szCs w:val="24"/>
        </w:rPr>
        <w:t xml:space="preserve"> и оценивать риски и последствия, формировать опыт, уметь находить позитивное в произошедшей ситуации; </w:t>
      </w:r>
    </w:p>
    <w:p w:rsidR="00F83459" w:rsidRPr="00F83459" w:rsidRDefault="00F83459" w:rsidP="00F8345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быть</w:t>
      </w:r>
      <w:proofErr w:type="gramEnd"/>
      <w:r w:rsidRPr="00F83459">
        <w:rPr>
          <w:color w:val="000000"/>
          <w:sz w:val="24"/>
          <w:szCs w:val="24"/>
        </w:rPr>
        <w:t xml:space="preserve"> готовым действовать в отсутствии гарантий успеха.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МЕТАПРЕДМЕТНЫЕ РЕЗУЛЬТАТЫ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Базовые логические действия: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устанавливать</w:t>
      </w:r>
      <w:proofErr w:type="gramEnd"/>
      <w:r w:rsidRPr="00F83459">
        <w:rPr>
          <w:color w:val="000000"/>
          <w:sz w:val="24"/>
          <w:szCs w:val="24"/>
        </w:rPr>
        <w:t xml:space="preserve">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</w:t>
      </w:r>
      <w:proofErr w:type="gramEnd"/>
      <w:r w:rsidRPr="00F83459">
        <w:rPr>
          <w:color w:val="000000"/>
          <w:sz w:val="24"/>
          <w:szCs w:val="24"/>
        </w:rPr>
        <w:t xml:space="preserve">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предлагать</w:t>
      </w:r>
      <w:proofErr w:type="gramEnd"/>
      <w:r w:rsidRPr="00F83459">
        <w:rPr>
          <w:color w:val="000000"/>
          <w:sz w:val="24"/>
          <w:szCs w:val="24"/>
        </w:rPr>
        <w:t xml:space="preserve"> критерии для выявления закономерностей и противоречий с учётом учебной задачи;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дефициты информации, данных, необходимых для решения поставленной учебной задачи;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причинно-следственные связи при изучении литературных явлений и процессов;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делать</w:t>
      </w:r>
      <w:proofErr w:type="gramEnd"/>
      <w:r w:rsidRPr="00F83459">
        <w:rPr>
          <w:color w:val="000000"/>
          <w:sz w:val="24"/>
          <w:szCs w:val="24"/>
        </w:rPr>
        <w:t xml:space="preserve"> выводы с использованием дедуктивных и индуктивных умозаключений, умозаключений по аналогии;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формулировать</w:t>
      </w:r>
      <w:proofErr w:type="gramEnd"/>
      <w:r w:rsidRPr="00F83459">
        <w:rPr>
          <w:color w:val="000000"/>
          <w:sz w:val="24"/>
          <w:szCs w:val="24"/>
        </w:rPr>
        <w:t xml:space="preserve"> гипотезы об их взаимосвязях;</w:t>
      </w:r>
    </w:p>
    <w:p w:rsidR="00F83459" w:rsidRPr="00F83459" w:rsidRDefault="00F83459" w:rsidP="00F83459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Базовые исследовательские действия: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формулировать</w:t>
      </w:r>
      <w:proofErr w:type="gramEnd"/>
      <w:r w:rsidRPr="00F83459">
        <w:rPr>
          <w:color w:val="000000"/>
          <w:sz w:val="24"/>
          <w:szCs w:val="24"/>
        </w:rPr>
        <w:t xml:space="preserve">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использовать</w:t>
      </w:r>
      <w:proofErr w:type="gramEnd"/>
      <w:r w:rsidRPr="00F83459">
        <w:rPr>
          <w:color w:val="000000"/>
          <w:sz w:val="24"/>
          <w:szCs w:val="24"/>
        </w:rPr>
        <w:t xml:space="preserve"> вопросы как исследовательский инструмент познания в литературном образовании;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формировать</w:t>
      </w:r>
      <w:proofErr w:type="gramEnd"/>
      <w:r w:rsidRPr="00F83459">
        <w:rPr>
          <w:color w:val="000000"/>
          <w:sz w:val="24"/>
          <w:szCs w:val="24"/>
        </w:rPr>
        <w:t xml:space="preserve"> гипотезу об истинности собственных суждений и суждений других, аргументировать свою позицию, мнение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проводить</w:t>
      </w:r>
      <w:proofErr w:type="gramEnd"/>
      <w:r w:rsidRPr="00F83459">
        <w:rPr>
          <w:color w:val="000000"/>
          <w:sz w:val="24"/>
          <w:szCs w:val="24"/>
        </w:rPr>
        <w:t xml:space="preserve">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lastRenderedPageBreak/>
        <w:t>оценивать</w:t>
      </w:r>
      <w:proofErr w:type="gramEnd"/>
      <w:r w:rsidRPr="00F83459">
        <w:rPr>
          <w:color w:val="000000"/>
          <w:sz w:val="24"/>
          <w:szCs w:val="24"/>
        </w:rPr>
        <w:t xml:space="preserve"> на применимость и достоверность информацию, полученную в ходе исследования (эксперимента);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формулировать обобщения и выводы по результатам проведённого наблюдения, опыта, исследования;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владеть</w:t>
      </w:r>
      <w:proofErr w:type="gramEnd"/>
      <w:r w:rsidRPr="00F83459">
        <w:rPr>
          <w:color w:val="000000"/>
          <w:sz w:val="24"/>
          <w:szCs w:val="24"/>
        </w:rPr>
        <w:t xml:space="preserve"> инструментами оценки достоверности полученных выводов и обобщений;</w:t>
      </w:r>
    </w:p>
    <w:p w:rsidR="00F83459" w:rsidRPr="00F83459" w:rsidRDefault="00F83459" w:rsidP="00F83459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прогнозировать</w:t>
      </w:r>
      <w:proofErr w:type="gramEnd"/>
      <w:r w:rsidRPr="00F83459">
        <w:rPr>
          <w:color w:val="000000"/>
          <w:sz w:val="24"/>
          <w:szCs w:val="24"/>
        </w:rPr>
        <w:t xml:space="preserve">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3) Работа с информацией: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применять</w:t>
      </w:r>
      <w:proofErr w:type="gramEnd"/>
      <w:r w:rsidRPr="00F83459">
        <w:rPr>
          <w:color w:val="000000"/>
          <w:sz w:val="24"/>
          <w:szCs w:val="24"/>
        </w:rPr>
        <w:t xml:space="preserve">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выбирать</w:t>
      </w:r>
      <w:proofErr w:type="gramEnd"/>
      <w:r w:rsidRPr="00F83459">
        <w:rPr>
          <w:color w:val="000000"/>
          <w:sz w:val="24"/>
          <w:szCs w:val="24"/>
        </w:rPr>
        <w:t>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находить</w:t>
      </w:r>
      <w:proofErr w:type="gramEnd"/>
      <w:r w:rsidRPr="00F83459">
        <w:rPr>
          <w:color w:val="000000"/>
          <w:sz w:val="24"/>
          <w:szCs w:val="24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оценивать</w:t>
      </w:r>
      <w:proofErr w:type="gramEnd"/>
      <w:r w:rsidRPr="00F83459">
        <w:rPr>
          <w:color w:val="000000"/>
          <w:sz w:val="24"/>
          <w:szCs w:val="24"/>
        </w:rPr>
        <w:t xml:space="preserve"> надёжность литературной и другой информации по критериям, предложенным учителем или сформулированным самостоятельно;</w:t>
      </w:r>
    </w:p>
    <w:p w:rsidR="00F83459" w:rsidRPr="00F83459" w:rsidRDefault="00F83459" w:rsidP="00F83459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эффективно</w:t>
      </w:r>
      <w:proofErr w:type="gramEnd"/>
      <w:r w:rsidRPr="00F83459">
        <w:rPr>
          <w:color w:val="000000"/>
          <w:sz w:val="24"/>
          <w:szCs w:val="24"/>
        </w:rPr>
        <w:t xml:space="preserve"> запоминать и систематизировать эту информацию.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Общение: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воспринимать</w:t>
      </w:r>
      <w:proofErr w:type="gramEnd"/>
      <w:r w:rsidRPr="00F83459">
        <w:rPr>
          <w:color w:val="000000"/>
          <w:sz w:val="24"/>
          <w:szCs w:val="24"/>
        </w:rPr>
        <w:t xml:space="preserve"> и формулировать суждения, выражать эмоции в соответствии с условиями и целями общения;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распознавать</w:t>
      </w:r>
      <w:proofErr w:type="gramEnd"/>
      <w:r w:rsidRPr="00F83459">
        <w:rPr>
          <w:color w:val="000000"/>
          <w:sz w:val="24"/>
          <w:szCs w:val="24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выражать</w:t>
      </w:r>
      <w:proofErr w:type="gramEnd"/>
      <w:r w:rsidRPr="00F83459">
        <w:rPr>
          <w:color w:val="000000"/>
          <w:sz w:val="24"/>
          <w:szCs w:val="24"/>
        </w:rPr>
        <w:t xml:space="preserve"> себя (свою точку зрения) в устных и письменных текстах;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понимать</w:t>
      </w:r>
      <w:proofErr w:type="gramEnd"/>
      <w:r w:rsidRPr="00F83459">
        <w:rPr>
          <w:color w:val="000000"/>
          <w:sz w:val="24"/>
          <w:szCs w:val="24"/>
        </w:rPr>
        <w:t xml:space="preserve"> намерения других, проявлять уважительное отношение к собеседнику и корректно формулировать свои возражения;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</w:t>
      </w:r>
      <w:proofErr w:type="gramEnd"/>
      <w:r w:rsidRPr="00F83459">
        <w:rPr>
          <w:color w:val="000000"/>
          <w:sz w:val="24"/>
          <w:szCs w:val="24"/>
        </w:rPr>
        <w:t xml:space="preserve">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сопоставлять</w:t>
      </w:r>
      <w:proofErr w:type="gramEnd"/>
      <w:r w:rsidRPr="00F83459">
        <w:rPr>
          <w:color w:val="000000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публично</w:t>
      </w:r>
      <w:proofErr w:type="gramEnd"/>
      <w:r w:rsidRPr="00F83459">
        <w:rPr>
          <w:color w:val="000000"/>
          <w:sz w:val="24"/>
          <w:szCs w:val="24"/>
        </w:rPr>
        <w:t xml:space="preserve"> представлять результаты выполненного опыта (литературоведческого эксперимента, исследования, проекта);</w:t>
      </w:r>
    </w:p>
    <w:p w:rsidR="00F83459" w:rsidRPr="00F83459" w:rsidRDefault="00F83459" w:rsidP="00F83459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Совместная деятельность: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использовать</w:t>
      </w:r>
      <w:proofErr w:type="gramEnd"/>
      <w:r w:rsidRPr="00F83459">
        <w:rPr>
          <w:color w:val="000000"/>
          <w:sz w:val="24"/>
          <w:szCs w:val="24"/>
        </w:rPr>
        <w:t xml:space="preserve"> преимущества командной (парной, групповой, коллективной) и индивидуальной работы при решении конкретной проблемы на уроках </w:t>
      </w:r>
      <w:r w:rsidRPr="00F83459">
        <w:rPr>
          <w:color w:val="000000"/>
          <w:sz w:val="24"/>
          <w:szCs w:val="24"/>
        </w:rPr>
        <w:lastRenderedPageBreak/>
        <w:t>литературы, обосновывать необходимость применения групповых форм взаимодействия при решении поставленной задачи;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принимать</w:t>
      </w:r>
      <w:proofErr w:type="gramEnd"/>
      <w:r w:rsidRPr="00F83459">
        <w:rPr>
          <w:color w:val="000000"/>
          <w:sz w:val="24"/>
          <w:szCs w:val="24"/>
        </w:rPr>
        <w:t xml:space="preserve">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уметь</w:t>
      </w:r>
      <w:proofErr w:type="gramEnd"/>
      <w:r w:rsidRPr="00F83459">
        <w:rPr>
          <w:color w:val="000000"/>
          <w:sz w:val="24"/>
          <w:szCs w:val="24"/>
        </w:rPr>
        <w:t xml:space="preserve"> обобщать мнения нескольких людей;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проявлять</w:t>
      </w:r>
      <w:proofErr w:type="gramEnd"/>
      <w:r w:rsidRPr="00F83459">
        <w:rPr>
          <w:color w:val="000000"/>
          <w:sz w:val="24"/>
          <w:szCs w:val="24"/>
        </w:rPr>
        <w:t xml:space="preserve">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выполнять</w:t>
      </w:r>
      <w:proofErr w:type="gramEnd"/>
      <w:r w:rsidRPr="00F83459">
        <w:rPr>
          <w:color w:val="000000"/>
          <w:sz w:val="24"/>
          <w:szCs w:val="24"/>
        </w:rPr>
        <w:t xml:space="preserve">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оценивать</w:t>
      </w:r>
      <w:proofErr w:type="gramEnd"/>
      <w:r w:rsidRPr="00F83459">
        <w:rPr>
          <w:color w:val="000000"/>
          <w:sz w:val="24"/>
          <w:szCs w:val="24"/>
        </w:rPr>
        <w:t xml:space="preserve">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</w:t>
      </w:r>
      <w:proofErr w:type="gramEnd"/>
      <w:r w:rsidRPr="00F83459">
        <w:rPr>
          <w:color w:val="000000"/>
          <w:sz w:val="24"/>
          <w:szCs w:val="24"/>
        </w:rPr>
        <w:t xml:space="preserve">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сопоставлять</w:t>
      </w:r>
      <w:proofErr w:type="gramEnd"/>
      <w:r w:rsidRPr="00F83459">
        <w:rPr>
          <w:color w:val="000000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публично</w:t>
      </w:r>
      <w:proofErr w:type="gramEnd"/>
      <w:r w:rsidRPr="00F83459">
        <w:rPr>
          <w:color w:val="000000"/>
          <w:sz w:val="24"/>
          <w:szCs w:val="24"/>
        </w:rPr>
        <w:t xml:space="preserve"> представлять результаты выполненного опыта (литературоведческого эксперимента, исследования, проекта); 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участниками</w:t>
      </w:r>
      <w:proofErr w:type="gramEnd"/>
      <w:r w:rsidRPr="00F83459">
        <w:rPr>
          <w:color w:val="000000"/>
          <w:sz w:val="24"/>
          <w:szCs w:val="24"/>
        </w:rPr>
        <w:t xml:space="preserve"> взаимодействия на литературных занятиях;</w:t>
      </w:r>
    </w:p>
    <w:p w:rsidR="00F83459" w:rsidRPr="00F83459" w:rsidRDefault="00F83459" w:rsidP="00F83459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сравнивать</w:t>
      </w:r>
      <w:proofErr w:type="gramEnd"/>
      <w:r w:rsidRPr="00F83459">
        <w:rPr>
          <w:color w:val="000000"/>
          <w:sz w:val="24"/>
          <w:szCs w:val="24"/>
        </w:rPr>
        <w:t xml:space="preserve">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1) Самоорганизация: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проблемы для решения в учебных и жизненных ситуациях, анализируя ситуации, изображённые в художественной литературе;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ориентироваться</w:t>
      </w:r>
      <w:proofErr w:type="gramEnd"/>
      <w:r w:rsidRPr="00F83459">
        <w:rPr>
          <w:color w:val="000000"/>
          <w:sz w:val="24"/>
          <w:szCs w:val="24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самостоятельно</w:t>
      </w:r>
      <w:proofErr w:type="gramEnd"/>
      <w:r w:rsidRPr="00F83459">
        <w:rPr>
          <w:color w:val="000000"/>
          <w:sz w:val="24"/>
          <w:szCs w:val="24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составлять</w:t>
      </w:r>
      <w:proofErr w:type="gramEnd"/>
      <w:r w:rsidRPr="00F83459">
        <w:rPr>
          <w:color w:val="000000"/>
          <w:sz w:val="24"/>
          <w:szCs w:val="24"/>
        </w:rPr>
        <w:t xml:space="preserve">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83459" w:rsidRPr="00F83459" w:rsidRDefault="00F83459" w:rsidP="00F83459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делать</w:t>
      </w:r>
      <w:proofErr w:type="gramEnd"/>
      <w:r w:rsidRPr="00F83459">
        <w:rPr>
          <w:color w:val="000000"/>
          <w:sz w:val="24"/>
          <w:szCs w:val="24"/>
        </w:rPr>
        <w:t xml:space="preserve"> выбор и брать ответственность за решение.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2) Самоконтроль: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lastRenderedPageBreak/>
        <w:t>владеть</w:t>
      </w:r>
      <w:proofErr w:type="gramEnd"/>
      <w:r w:rsidRPr="00F83459">
        <w:rPr>
          <w:color w:val="000000"/>
          <w:sz w:val="24"/>
          <w:szCs w:val="24"/>
        </w:rPr>
        <w:t xml:space="preserve"> способами самоконтроля, </w:t>
      </w:r>
      <w:proofErr w:type="spellStart"/>
      <w:r w:rsidRPr="00F83459">
        <w:rPr>
          <w:color w:val="000000"/>
          <w:sz w:val="24"/>
          <w:szCs w:val="24"/>
        </w:rPr>
        <w:t>самомотивации</w:t>
      </w:r>
      <w:proofErr w:type="spellEnd"/>
      <w:r w:rsidRPr="00F83459">
        <w:rPr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учитывать</w:t>
      </w:r>
      <w:proofErr w:type="gramEnd"/>
      <w:r w:rsidRPr="00F83459">
        <w:rPr>
          <w:color w:val="000000"/>
          <w:sz w:val="24"/>
          <w:szCs w:val="24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объяснять</w:t>
      </w:r>
      <w:proofErr w:type="gramEnd"/>
      <w:r w:rsidRPr="00F83459">
        <w:rPr>
          <w:color w:val="000000"/>
          <w:sz w:val="24"/>
          <w:szCs w:val="24"/>
        </w:rPr>
        <w:t xml:space="preserve"> причины достижения (</w:t>
      </w:r>
      <w:proofErr w:type="spellStart"/>
      <w:r w:rsidRPr="00F83459">
        <w:rPr>
          <w:color w:val="000000"/>
          <w:sz w:val="24"/>
          <w:szCs w:val="24"/>
        </w:rPr>
        <w:t>недостижения</w:t>
      </w:r>
      <w:proofErr w:type="spellEnd"/>
      <w:r w:rsidRPr="00F83459">
        <w:rPr>
          <w:color w:val="000000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F83459" w:rsidRPr="00F83459" w:rsidRDefault="00F83459" w:rsidP="00F83459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вносить</w:t>
      </w:r>
      <w:proofErr w:type="gramEnd"/>
      <w:r w:rsidRPr="00F83459">
        <w:rPr>
          <w:color w:val="000000"/>
          <w:sz w:val="24"/>
          <w:szCs w:val="24"/>
        </w:rPr>
        <w:t xml:space="preserve">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3) Эмоциональный интеллект: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развивать</w:t>
      </w:r>
      <w:proofErr w:type="gramEnd"/>
      <w:r w:rsidRPr="00F83459">
        <w:rPr>
          <w:color w:val="000000"/>
          <w:sz w:val="24"/>
          <w:szCs w:val="24"/>
        </w:rPr>
        <w:t xml:space="preserve"> способность различать и называть собственные эмоции, управлять ими и эмоциями других;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и анализировать причины эмоций;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ставить</w:t>
      </w:r>
      <w:proofErr w:type="gramEnd"/>
      <w:r w:rsidRPr="00F83459">
        <w:rPr>
          <w:color w:val="000000"/>
          <w:sz w:val="24"/>
          <w:szCs w:val="24"/>
        </w:rPr>
        <w:t xml:space="preserve"> себя на место другого человека, понимать мотивы и намерения другого, анализируя примеры из художественной литературы;</w:t>
      </w:r>
    </w:p>
    <w:p w:rsidR="00F83459" w:rsidRPr="00F83459" w:rsidRDefault="00F83459" w:rsidP="00F83459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регулировать</w:t>
      </w:r>
      <w:proofErr w:type="gramEnd"/>
      <w:r w:rsidRPr="00F83459">
        <w:rPr>
          <w:color w:val="000000"/>
          <w:sz w:val="24"/>
          <w:szCs w:val="24"/>
        </w:rPr>
        <w:t xml:space="preserve"> способ выражения своих эмоций.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4) Принятие себя и других: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осознанно</w:t>
      </w:r>
      <w:proofErr w:type="gramEnd"/>
      <w:r w:rsidRPr="00F83459">
        <w:rPr>
          <w:color w:val="000000"/>
          <w:sz w:val="24"/>
          <w:szCs w:val="24"/>
        </w:rPr>
        <w:t xml:space="preserve"> относиться к другому человеку, его мнению, размышляя над взаимоотношениями литературных героев;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признавать</w:t>
      </w:r>
      <w:proofErr w:type="gramEnd"/>
      <w:r w:rsidRPr="00F83459">
        <w:rPr>
          <w:color w:val="000000"/>
          <w:sz w:val="24"/>
          <w:szCs w:val="24"/>
        </w:rPr>
        <w:t xml:space="preserve"> своё право на ошибку и такое же право другого; принимать себя и других, не осуждая;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проявлять</w:t>
      </w:r>
      <w:proofErr w:type="gramEnd"/>
      <w:r w:rsidRPr="00F83459">
        <w:rPr>
          <w:color w:val="000000"/>
          <w:sz w:val="24"/>
          <w:szCs w:val="24"/>
        </w:rPr>
        <w:t xml:space="preserve"> открытость себе и другим;</w:t>
      </w:r>
    </w:p>
    <w:p w:rsidR="00F83459" w:rsidRPr="00F83459" w:rsidRDefault="00F83459" w:rsidP="00F83459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осознавать</w:t>
      </w:r>
      <w:proofErr w:type="gramEnd"/>
      <w:r w:rsidRPr="00F83459">
        <w:rPr>
          <w:color w:val="000000"/>
          <w:sz w:val="24"/>
          <w:szCs w:val="24"/>
        </w:rPr>
        <w:t xml:space="preserve"> невозможность контролировать всё вокруг.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>ПРЕДМЕТНЫЕ РЕЗУЛЬТАТЫ    9 КЛАСС</w:t>
      </w:r>
    </w:p>
    <w:p w:rsidR="00F83459" w:rsidRPr="00F83459" w:rsidRDefault="00F83459" w:rsidP="00F8345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</w:t>
      </w:r>
      <w:r w:rsidRPr="00F83459">
        <w:rPr>
          <w:color w:val="000000"/>
          <w:sz w:val="24"/>
          <w:szCs w:val="24"/>
        </w:rPr>
        <w:lastRenderedPageBreak/>
        <w:t>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рассматривать</w:t>
      </w:r>
      <w:proofErr w:type="gramEnd"/>
      <w:r w:rsidRPr="00F83459">
        <w:rPr>
          <w:color w:val="000000"/>
          <w:sz w:val="24"/>
          <w:szCs w:val="24"/>
        </w:rPr>
        <w:t xml:space="preserve">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выявлять</w:t>
      </w:r>
      <w:proofErr w:type="gramEnd"/>
      <w:r w:rsidRPr="00F83459">
        <w:rPr>
          <w:color w:val="000000"/>
          <w:sz w:val="24"/>
          <w:szCs w:val="24"/>
        </w:rPr>
        <w:t xml:space="preserve">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выделять</w:t>
      </w:r>
      <w:proofErr w:type="gramEnd"/>
      <w:r w:rsidRPr="00F83459">
        <w:rPr>
          <w:color w:val="000000"/>
          <w:sz w:val="24"/>
          <w:szCs w:val="24"/>
        </w:rPr>
        <w:t xml:space="preserve"> в произведениях элементы художественной формы и обнаруживать связи между ними; определять </w:t>
      </w:r>
      <w:proofErr w:type="spellStart"/>
      <w:r w:rsidRPr="00F83459">
        <w:rPr>
          <w:color w:val="000000"/>
          <w:sz w:val="24"/>
          <w:szCs w:val="24"/>
        </w:rPr>
        <w:t>родо</w:t>
      </w:r>
      <w:proofErr w:type="spellEnd"/>
      <w:r w:rsidRPr="00F83459">
        <w:rPr>
          <w:color w:val="000000"/>
          <w:sz w:val="24"/>
          <w:szCs w:val="24"/>
        </w:rPr>
        <w:t>-жанровую специфику изученного и самостоятельно прочитанного художественного произведения;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сопоставлять</w:t>
      </w:r>
      <w:proofErr w:type="gramEnd"/>
      <w:r w:rsidRPr="00F83459">
        <w:rPr>
          <w:color w:val="000000"/>
          <w:sz w:val="24"/>
          <w:szCs w:val="24"/>
        </w:rPr>
        <w:t xml:space="preserve"> произведения, их фрагменты (с учётом </w:t>
      </w:r>
      <w:proofErr w:type="spellStart"/>
      <w:r w:rsidRPr="00F83459">
        <w:rPr>
          <w:color w:val="000000"/>
          <w:sz w:val="24"/>
          <w:szCs w:val="24"/>
        </w:rPr>
        <w:t>внутритекстовых</w:t>
      </w:r>
      <w:proofErr w:type="spellEnd"/>
      <w:r w:rsidRPr="00F83459">
        <w:rPr>
          <w:color w:val="000000"/>
          <w:sz w:val="24"/>
          <w:szCs w:val="24"/>
        </w:rPr>
        <w:t xml:space="preserve"> и </w:t>
      </w:r>
      <w:proofErr w:type="spellStart"/>
      <w:r w:rsidRPr="00F83459">
        <w:rPr>
          <w:color w:val="000000"/>
          <w:sz w:val="24"/>
          <w:szCs w:val="24"/>
        </w:rPr>
        <w:t>межтекстовых</w:t>
      </w:r>
      <w:proofErr w:type="spellEnd"/>
      <w:r w:rsidRPr="00F83459">
        <w:rPr>
          <w:color w:val="000000"/>
          <w:sz w:val="24"/>
          <w:szCs w:val="24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83459" w:rsidRPr="00F83459" w:rsidRDefault="00F83459" w:rsidP="00F83459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83459">
        <w:rPr>
          <w:color w:val="000000"/>
          <w:sz w:val="24"/>
          <w:szCs w:val="24"/>
        </w:rPr>
        <w:t>сопоставлять</w:t>
      </w:r>
      <w:proofErr w:type="gramEnd"/>
      <w:r w:rsidRPr="00F83459">
        <w:rPr>
          <w:color w:val="000000"/>
          <w:sz w:val="24"/>
          <w:szCs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</w:t>
      </w:r>
      <w:r w:rsidRPr="00F83459">
        <w:rPr>
          <w:color w:val="000000"/>
          <w:sz w:val="24"/>
          <w:szCs w:val="24"/>
        </w:rPr>
        <w:lastRenderedPageBreak/>
        <w:t>(изобразительное искусство, музыка, театр, балет, кино, фотоискусство, компьютерная графика);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F83459">
        <w:rPr>
          <w:color w:val="000000"/>
          <w:sz w:val="24"/>
          <w:szCs w:val="24"/>
        </w:rPr>
        <w:t>интернет-ресурсов</w:t>
      </w:r>
      <w:proofErr w:type="spellEnd"/>
      <w:r w:rsidRPr="00F83459">
        <w:rPr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83459" w:rsidRPr="00F83459" w:rsidRDefault="00F83459" w:rsidP="00F83459">
      <w:pPr>
        <w:spacing w:after="0" w:line="264" w:lineRule="auto"/>
        <w:ind w:firstLine="600"/>
        <w:jc w:val="both"/>
        <w:rPr>
          <w:sz w:val="24"/>
          <w:szCs w:val="24"/>
        </w:rPr>
      </w:pPr>
      <w:r w:rsidRPr="00F83459">
        <w:rPr>
          <w:color w:val="000000"/>
          <w:sz w:val="24"/>
          <w:szCs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Default="00F83459" w:rsidP="00F83459">
      <w:pPr>
        <w:spacing w:after="0"/>
        <w:ind w:left="120"/>
        <w:rPr>
          <w:b/>
          <w:color w:val="000000"/>
          <w:sz w:val="24"/>
          <w:szCs w:val="24"/>
        </w:rPr>
      </w:pPr>
    </w:p>
    <w:p w:rsidR="00F83459" w:rsidRPr="00F83459" w:rsidRDefault="00F83459" w:rsidP="00F83459">
      <w:pPr>
        <w:spacing w:after="0"/>
        <w:ind w:left="120"/>
        <w:rPr>
          <w:sz w:val="24"/>
          <w:szCs w:val="24"/>
        </w:rPr>
      </w:pPr>
      <w:r w:rsidRPr="00F83459">
        <w:rPr>
          <w:b/>
          <w:color w:val="000000"/>
          <w:sz w:val="24"/>
          <w:szCs w:val="24"/>
        </w:rPr>
        <w:t xml:space="preserve"> Тематическое планирование 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2017"/>
        <w:gridCol w:w="836"/>
        <w:gridCol w:w="1597"/>
        <w:gridCol w:w="1655"/>
        <w:gridCol w:w="2636"/>
      </w:tblGrid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1.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2.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Елисаветы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Г. Р. Державин. Стихотворения (два по выбору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).Например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>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3.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В. А. Жуковский. Баллады, элегии. (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две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Поэзия пушкинской эпохи. К. Н. Батюшков, А. А.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Дельвиг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Н.М.Языков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>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А. С. Пушкин. Стихотворения (не менее пяти по выбору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).Например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, «Бесы», «Брожу ли я вдоль улиц шумных…», «...Вновь я посетил…», «Из </w:t>
            </w:r>
            <w:proofErr w:type="spellStart"/>
            <w:r w:rsidRPr="00F83459">
              <w:rPr>
                <w:color w:val="000000"/>
                <w:sz w:val="24"/>
                <w:szCs w:val="24"/>
              </w:rPr>
              <w:t>Пиндемонти</w:t>
            </w:r>
            <w:proofErr w:type="spellEnd"/>
            <w:r w:rsidRPr="00F83459">
              <w:rPr>
                <w:color w:val="000000"/>
                <w:sz w:val="24"/>
                <w:szCs w:val="24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</w:t>
            </w:r>
            <w:r w:rsidRPr="00F83459">
              <w:rPr>
                <w:color w:val="000000"/>
                <w:sz w:val="24"/>
                <w:szCs w:val="24"/>
              </w:rPr>
              <w:lastRenderedPageBreak/>
              <w:t>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М. Ю. Лермонтов. Стихотворения (не менее пяти по выбору</w:t>
            </w:r>
            <w:proofErr w:type="gramStart"/>
            <w:r w:rsidRPr="00F83459">
              <w:rPr>
                <w:color w:val="000000"/>
                <w:sz w:val="24"/>
                <w:szCs w:val="24"/>
              </w:rPr>
              <w:t>).Например</w:t>
            </w:r>
            <w:proofErr w:type="gramEnd"/>
            <w:r w:rsidRPr="00F83459">
              <w:rPr>
                <w:color w:val="000000"/>
                <w:sz w:val="24"/>
                <w:szCs w:val="24"/>
              </w:rPr>
              <w:t xml:space="preserve">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</w:t>
            </w:r>
            <w:r w:rsidRPr="00F83459">
              <w:rPr>
                <w:color w:val="000000"/>
                <w:sz w:val="24"/>
                <w:szCs w:val="24"/>
              </w:rPr>
              <w:lastRenderedPageBreak/>
              <w:t>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b/>
                <w:color w:val="000000"/>
                <w:sz w:val="24"/>
                <w:szCs w:val="24"/>
              </w:rPr>
              <w:t>Раздел 4.</w:t>
            </w:r>
            <w:r w:rsidRPr="00F83459">
              <w:rPr>
                <w:color w:val="000000"/>
                <w:sz w:val="24"/>
                <w:szCs w:val="24"/>
              </w:rPr>
              <w:t xml:space="preserve"> </w:t>
            </w:r>
            <w:r w:rsidRPr="00F83459">
              <w:rPr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Дж. Г. Байрон. Стихотворения (одно по выбору). Например, </w:t>
            </w:r>
            <w:r w:rsidRPr="00F83459">
              <w:rPr>
                <w:color w:val="000000"/>
                <w:sz w:val="24"/>
                <w:szCs w:val="24"/>
              </w:rPr>
              <w:lastRenderedPageBreak/>
              <w:t>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F83459">
                <w:rPr>
                  <w:color w:val="0000FF"/>
                  <w:sz w:val="24"/>
                  <w:szCs w:val="24"/>
                  <w:u w:val="single"/>
                </w:rPr>
                <w:t>https://m.edsoo.ru/7f41b720</w:t>
              </w:r>
            </w:hyperlink>
          </w:p>
        </w:tc>
      </w:tr>
      <w:tr w:rsidR="00F83459" w:rsidRPr="00F83459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83459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3459" w:rsidRPr="00F83459" w:rsidRDefault="00F83459" w:rsidP="008B6E87">
            <w:pPr>
              <w:rPr>
                <w:sz w:val="24"/>
                <w:szCs w:val="24"/>
              </w:rPr>
            </w:pPr>
          </w:p>
        </w:tc>
      </w:tr>
    </w:tbl>
    <w:p w:rsidR="00AF360D" w:rsidRDefault="00AF360D"/>
    <w:sectPr w:rsidR="00AF360D" w:rsidSect="00F8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492C"/>
    <w:multiLevelType w:val="multilevel"/>
    <w:tmpl w:val="A6D26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84271"/>
    <w:multiLevelType w:val="multilevel"/>
    <w:tmpl w:val="71843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B1955"/>
    <w:multiLevelType w:val="multilevel"/>
    <w:tmpl w:val="2D346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157C9"/>
    <w:multiLevelType w:val="multilevel"/>
    <w:tmpl w:val="2704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8539C"/>
    <w:multiLevelType w:val="multilevel"/>
    <w:tmpl w:val="AA563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812C46"/>
    <w:multiLevelType w:val="multilevel"/>
    <w:tmpl w:val="6C9E4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C74253"/>
    <w:multiLevelType w:val="multilevel"/>
    <w:tmpl w:val="3B96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60D5E"/>
    <w:multiLevelType w:val="multilevel"/>
    <w:tmpl w:val="F67A5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4D36C0"/>
    <w:multiLevelType w:val="multilevel"/>
    <w:tmpl w:val="29CE1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F00637"/>
    <w:multiLevelType w:val="multilevel"/>
    <w:tmpl w:val="54328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EA0DE8"/>
    <w:multiLevelType w:val="multilevel"/>
    <w:tmpl w:val="4F140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3F1551"/>
    <w:multiLevelType w:val="multilevel"/>
    <w:tmpl w:val="E558E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BD11FB"/>
    <w:multiLevelType w:val="multilevel"/>
    <w:tmpl w:val="0E7E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64493F"/>
    <w:multiLevelType w:val="multilevel"/>
    <w:tmpl w:val="5D5E7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D3939"/>
    <w:multiLevelType w:val="multilevel"/>
    <w:tmpl w:val="DE22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2D4EC7"/>
    <w:multiLevelType w:val="multilevel"/>
    <w:tmpl w:val="B7C21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A513BF"/>
    <w:multiLevelType w:val="multilevel"/>
    <w:tmpl w:val="76262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5D469C"/>
    <w:multiLevelType w:val="multilevel"/>
    <w:tmpl w:val="1472B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5B607F"/>
    <w:multiLevelType w:val="multilevel"/>
    <w:tmpl w:val="5A1C5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14"/>
  </w:num>
  <w:num w:numId="5">
    <w:abstractNumId w:val="15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6"/>
  </w:num>
  <w:num w:numId="14">
    <w:abstractNumId w:val="17"/>
  </w:num>
  <w:num w:numId="15">
    <w:abstractNumId w:val="6"/>
  </w:num>
  <w:num w:numId="16">
    <w:abstractNumId w:val="11"/>
  </w:num>
  <w:num w:numId="17">
    <w:abstractNumId w:val="4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59"/>
    <w:rsid w:val="005E0B18"/>
    <w:rsid w:val="00AF360D"/>
    <w:rsid w:val="00EA133F"/>
    <w:rsid w:val="00F8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E1465D-4064-43E4-896A-22E905E5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459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45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F83459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F8345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5557</Words>
  <Characters>31675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2024-09-07T12:30:00Z</dcterms:created>
  <dcterms:modified xsi:type="dcterms:W3CDTF">2024-09-09T05:29:00Z</dcterms:modified>
</cp:coreProperties>
</file>